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159C" w14:textId="77777777" w:rsidR="00721303" w:rsidRPr="00CF0F61" w:rsidRDefault="00721303" w:rsidP="00721303">
      <w:pPr>
        <w:jc w:val="center"/>
        <w:rPr>
          <w:rFonts w:cstheme="minorHAnsi"/>
          <w:b/>
          <w:bCs/>
          <w:sz w:val="22"/>
          <w:szCs w:val="22"/>
          <w:lang w:val="en-US"/>
        </w:rPr>
      </w:pPr>
      <w:r w:rsidRPr="00CF0F61">
        <w:rPr>
          <w:rFonts w:cstheme="minorHAnsi"/>
          <w:b/>
          <w:bCs/>
          <w:sz w:val="22"/>
          <w:szCs w:val="22"/>
          <w:lang w:val="en-US"/>
        </w:rPr>
        <w:t>Shortlisted winners of the 2022 pan-African (re)insurance awards announced</w:t>
      </w:r>
    </w:p>
    <w:p w14:paraId="6C11BE10" w14:textId="7290DA02" w:rsidR="00721303" w:rsidRPr="00CF0F61" w:rsidRDefault="00721303" w:rsidP="00721303">
      <w:pPr>
        <w:pStyle w:val="ListParagraph"/>
        <w:numPr>
          <w:ilvl w:val="0"/>
          <w:numId w:val="7"/>
        </w:numPr>
        <w:jc w:val="center"/>
        <w:rPr>
          <w:rFonts w:cstheme="minorHAnsi"/>
          <w:b/>
          <w:bCs/>
          <w:sz w:val="22"/>
          <w:szCs w:val="22"/>
          <w:lang w:val="en-US"/>
        </w:rPr>
      </w:pPr>
      <w:r w:rsidRPr="00CF0F61">
        <w:rPr>
          <w:rFonts w:cstheme="minorHAnsi"/>
          <w:b/>
          <w:bCs/>
          <w:sz w:val="22"/>
          <w:szCs w:val="22"/>
          <w:lang w:val="en-US"/>
        </w:rPr>
        <w:t>In-person awards ceremony returns to Lagos 29th July</w:t>
      </w:r>
    </w:p>
    <w:p w14:paraId="43FA4C28" w14:textId="77777777" w:rsidR="00F60F60" w:rsidRPr="00CF0F61" w:rsidRDefault="00F60F60" w:rsidP="006F7B4E">
      <w:pPr>
        <w:rPr>
          <w:rFonts w:cstheme="minorHAnsi"/>
          <w:b/>
          <w:bCs/>
          <w:sz w:val="22"/>
          <w:szCs w:val="22"/>
          <w:lang w:val="en-US"/>
        </w:rPr>
      </w:pPr>
    </w:p>
    <w:p w14:paraId="74487797" w14:textId="77777777" w:rsidR="00F60F60" w:rsidRPr="00CF0F61" w:rsidRDefault="00F60F60" w:rsidP="00F60F60">
      <w:pPr>
        <w:jc w:val="both"/>
        <w:rPr>
          <w:rFonts w:cstheme="minorHAnsi"/>
          <w:sz w:val="22"/>
          <w:szCs w:val="22"/>
          <w:lang w:val="en-GB"/>
        </w:rPr>
      </w:pPr>
      <w:r w:rsidRPr="00CF0F61">
        <w:rPr>
          <w:rFonts w:cstheme="minorHAnsi"/>
          <w:sz w:val="22"/>
          <w:szCs w:val="22"/>
          <w:lang w:val="en-US"/>
        </w:rPr>
        <w:t xml:space="preserve">The 2022 pan-African (Re)Insurance Awards include almost 20 journalists from 10 African countries, selected from close to 100 submissions from 22 of the continent’s nations to this year’s competition, which is designed </w:t>
      </w:r>
      <w:r w:rsidRPr="00CF0F61">
        <w:rPr>
          <w:rFonts w:cstheme="minorHAnsi"/>
          <w:sz w:val="22"/>
          <w:szCs w:val="22"/>
        </w:rPr>
        <w:t xml:space="preserve">to illustrate how insurance </w:t>
      </w:r>
      <w:r w:rsidRPr="00CF0F61">
        <w:rPr>
          <w:rFonts w:cstheme="minorHAnsi"/>
          <w:sz w:val="22"/>
          <w:szCs w:val="22"/>
          <w:lang w:val="en-GB"/>
        </w:rPr>
        <w:t xml:space="preserve">can </w:t>
      </w:r>
      <w:r w:rsidRPr="00CF0F61">
        <w:rPr>
          <w:rFonts w:cstheme="minorHAnsi"/>
          <w:sz w:val="22"/>
          <w:szCs w:val="22"/>
        </w:rPr>
        <w:t>benefit individuals and societies at large</w:t>
      </w:r>
      <w:r w:rsidRPr="00CF0F61">
        <w:rPr>
          <w:rFonts w:cstheme="minorHAnsi"/>
          <w:sz w:val="22"/>
          <w:szCs w:val="22"/>
          <w:lang w:val="en-GB"/>
        </w:rPr>
        <w:t>.</w:t>
      </w:r>
    </w:p>
    <w:p w14:paraId="1B20CCA0" w14:textId="77777777" w:rsidR="00F60F60" w:rsidRPr="00CF0F61" w:rsidRDefault="00F60F60" w:rsidP="00F60F60">
      <w:pPr>
        <w:jc w:val="both"/>
        <w:rPr>
          <w:rFonts w:cstheme="minorHAnsi"/>
          <w:sz w:val="22"/>
          <w:szCs w:val="22"/>
          <w:lang w:val="en-GB"/>
        </w:rPr>
      </w:pPr>
    </w:p>
    <w:p w14:paraId="5456D7D6" w14:textId="5054785D" w:rsidR="00F60F60" w:rsidRPr="00CF0F61" w:rsidRDefault="00F60F60" w:rsidP="00F60F60">
      <w:pPr>
        <w:jc w:val="both"/>
        <w:rPr>
          <w:rFonts w:cstheme="minorHAnsi"/>
          <w:sz w:val="22"/>
          <w:szCs w:val="22"/>
          <w:lang w:val="en-GB"/>
        </w:rPr>
      </w:pPr>
      <w:r w:rsidRPr="00CF0F61">
        <w:rPr>
          <w:rFonts w:cstheme="minorHAnsi"/>
          <w:sz w:val="22"/>
          <w:szCs w:val="22"/>
          <w:lang w:val="en-GB"/>
        </w:rPr>
        <w:t xml:space="preserve">The entries to the awards </w:t>
      </w:r>
      <w:r w:rsidR="00562FFE" w:rsidRPr="00CF0F61">
        <w:rPr>
          <w:rFonts w:cstheme="minorHAnsi"/>
          <w:sz w:val="22"/>
          <w:szCs w:val="22"/>
          <w:lang w:val="en-GB"/>
        </w:rPr>
        <w:t>programme</w:t>
      </w:r>
      <w:r w:rsidRPr="00CF0F61">
        <w:rPr>
          <w:rFonts w:cstheme="minorHAnsi"/>
          <w:sz w:val="22"/>
          <w:szCs w:val="22"/>
          <w:lang w:val="en-GB"/>
        </w:rPr>
        <w:t>, now in its 7</w:t>
      </w:r>
      <w:r w:rsidRPr="00CF0F61">
        <w:rPr>
          <w:rFonts w:cstheme="minorHAnsi"/>
          <w:sz w:val="22"/>
          <w:szCs w:val="22"/>
          <w:vertAlign w:val="superscript"/>
          <w:lang w:val="en-GB"/>
        </w:rPr>
        <w:t>th</w:t>
      </w:r>
      <w:r w:rsidRPr="00CF0F61">
        <w:rPr>
          <w:rFonts w:cstheme="minorHAnsi"/>
          <w:sz w:val="22"/>
          <w:szCs w:val="22"/>
          <w:lang w:val="en-GB"/>
        </w:rPr>
        <w:t xml:space="preserve"> year, were evaluated by a jury of insurance industry leaders and prominent member</w:t>
      </w:r>
      <w:r w:rsidR="008958F9" w:rsidRPr="00CF0F61">
        <w:rPr>
          <w:rFonts w:cstheme="minorHAnsi"/>
          <w:sz w:val="22"/>
          <w:szCs w:val="22"/>
          <w:lang w:val="en-GB"/>
        </w:rPr>
        <w:t>s</w:t>
      </w:r>
      <w:r w:rsidRPr="00CF0F61">
        <w:rPr>
          <w:rFonts w:cstheme="minorHAnsi"/>
          <w:sz w:val="22"/>
          <w:szCs w:val="22"/>
          <w:lang w:val="en-GB"/>
        </w:rPr>
        <w:t xml:space="preserve"> of Africa’s business media.</w:t>
      </w:r>
    </w:p>
    <w:p w14:paraId="22A3120C" w14:textId="77777777" w:rsidR="00F60F60" w:rsidRPr="00CF0F61" w:rsidRDefault="00F60F60" w:rsidP="00F60F60">
      <w:pPr>
        <w:jc w:val="both"/>
        <w:rPr>
          <w:rFonts w:cstheme="minorHAnsi"/>
          <w:sz w:val="22"/>
          <w:szCs w:val="22"/>
          <w:lang w:val="en-US"/>
        </w:rPr>
      </w:pPr>
    </w:p>
    <w:p w14:paraId="64F82003" w14:textId="27A9B165" w:rsidR="00F60F60" w:rsidRPr="00CF0F61" w:rsidRDefault="00F60F60" w:rsidP="00F60F60">
      <w:pPr>
        <w:jc w:val="both"/>
        <w:rPr>
          <w:rFonts w:cstheme="minorHAnsi"/>
          <w:sz w:val="22"/>
          <w:szCs w:val="22"/>
          <w:lang w:val="en-US"/>
        </w:rPr>
      </w:pPr>
      <w:r w:rsidRPr="00CF0F61">
        <w:rPr>
          <w:rFonts w:cstheme="minorHAnsi"/>
          <w:sz w:val="22"/>
          <w:szCs w:val="22"/>
          <w:lang w:val="en-US"/>
        </w:rPr>
        <w:t>“The top entries were very competitive, covering topical issues, and combining the industry’s</w:t>
      </w:r>
      <w:r w:rsidRPr="00CF0F61">
        <w:rPr>
          <w:rFonts w:cstheme="minorHAnsi"/>
          <w:sz w:val="22"/>
          <w:szCs w:val="22"/>
          <w:lang w:val="en-GB"/>
        </w:rPr>
        <w:t xml:space="preserve"> role in </w:t>
      </w:r>
      <w:r w:rsidRPr="00CF0F61">
        <w:rPr>
          <w:rFonts w:cstheme="minorHAnsi"/>
          <w:sz w:val="22"/>
          <w:szCs w:val="22"/>
        </w:rPr>
        <w:t>building trust, responding to risks</w:t>
      </w:r>
      <w:r w:rsidRPr="00CF0F61">
        <w:rPr>
          <w:rFonts w:cstheme="minorHAnsi"/>
          <w:sz w:val="22"/>
          <w:szCs w:val="22"/>
          <w:lang w:val="en-GB"/>
        </w:rPr>
        <w:t xml:space="preserve"> and </w:t>
      </w:r>
      <w:r w:rsidRPr="00CF0F61">
        <w:rPr>
          <w:rFonts w:cstheme="minorHAnsi"/>
          <w:sz w:val="22"/>
          <w:szCs w:val="22"/>
        </w:rPr>
        <w:t>committing to sustain</w:t>
      </w:r>
      <w:r w:rsidRPr="00CF0F61">
        <w:rPr>
          <w:rFonts w:cstheme="minorHAnsi"/>
          <w:sz w:val="22"/>
          <w:szCs w:val="22"/>
          <w:lang w:val="en-GB"/>
        </w:rPr>
        <w:t xml:space="preserve">ed </w:t>
      </w:r>
      <w:r w:rsidRPr="00CF0F61">
        <w:rPr>
          <w:rFonts w:cstheme="minorHAnsi"/>
          <w:sz w:val="22"/>
          <w:szCs w:val="22"/>
        </w:rPr>
        <w:t>growth</w:t>
      </w:r>
      <w:r w:rsidRPr="00CF0F61">
        <w:rPr>
          <w:rFonts w:cstheme="minorHAnsi"/>
          <w:sz w:val="22"/>
          <w:szCs w:val="22"/>
          <w:lang w:val="en-GB"/>
        </w:rPr>
        <w:t xml:space="preserve">, with compelling </w:t>
      </w:r>
      <w:r w:rsidRPr="00CF0F61">
        <w:rPr>
          <w:rFonts w:cstheme="minorHAnsi"/>
          <w:sz w:val="22"/>
          <w:szCs w:val="22"/>
          <w:lang w:val="en-US"/>
        </w:rPr>
        <w:t>human interest angles and strong narratives,</w:t>
      </w:r>
      <w:r w:rsidR="006F7B4E" w:rsidRPr="00CF0F61">
        <w:rPr>
          <w:rFonts w:cstheme="minorHAnsi"/>
          <w:sz w:val="22"/>
          <w:szCs w:val="22"/>
          <w:lang w:val="en-US"/>
        </w:rPr>
        <w:t xml:space="preserve">” </w:t>
      </w:r>
      <w:r w:rsidRPr="00CF0F61">
        <w:rPr>
          <w:rFonts w:cstheme="minorHAnsi"/>
          <w:sz w:val="22"/>
          <w:szCs w:val="22"/>
          <w:lang w:val="en-US"/>
        </w:rPr>
        <w:t xml:space="preserve">comments broadcaster and Head of the Jury, Michael Wilson. </w:t>
      </w:r>
    </w:p>
    <w:p w14:paraId="1DF10223" w14:textId="77777777" w:rsidR="00F60F60" w:rsidRPr="00CF0F61" w:rsidRDefault="00F60F60" w:rsidP="00F60F60">
      <w:pPr>
        <w:jc w:val="both"/>
        <w:rPr>
          <w:rFonts w:cstheme="minorHAnsi"/>
          <w:sz w:val="22"/>
          <w:szCs w:val="22"/>
          <w:lang w:val="en-US"/>
        </w:rPr>
      </w:pPr>
    </w:p>
    <w:p w14:paraId="41EBB389" w14:textId="59FB6D1A" w:rsidR="00F60F60" w:rsidRPr="00CF0F61" w:rsidRDefault="00F60F60" w:rsidP="00F60F60">
      <w:pPr>
        <w:jc w:val="both"/>
        <w:rPr>
          <w:rFonts w:cstheme="minorHAnsi"/>
          <w:sz w:val="22"/>
          <w:szCs w:val="22"/>
          <w:lang w:val="en-US"/>
        </w:rPr>
      </w:pPr>
      <w:r w:rsidRPr="00CF0F61">
        <w:rPr>
          <w:rFonts w:cstheme="minorHAnsi"/>
          <w:sz w:val="22"/>
          <w:szCs w:val="22"/>
          <w:lang w:val="en-US"/>
        </w:rPr>
        <w:t>For the first time</w:t>
      </w:r>
      <w:r w:rsidR="008958F9" w:rsidRPr="00CF0F61">
        <w:rPr>
          <w:rFonts w:cstheme="minorHAnsi"/>
          <w:sz w:val="22"/>
          <w:szCs w:val="22"/>
          <w:lang w:val="en-US"/>
        </w:rPr>
        <w:t>,</w:t>
      </w:r>
      <w:r w:rsidRPr="00CF0F61">
        <w:rPr>
          <w:rFonts w:cstheme="minorHAnsi"/>
          <w:sz w:val="22"/>
          <w:szCs w:val="22"/>
          <w:lang w:val="en-US"/>
        </w:rPr>
        <w:t xml:space="preserve"> the awards welcomed entries in Arabic</w:t>
      </w:r>
      <w:r w:rsidR="003453A7" w:rsidRPr="00CF0F61">
        <w:rPr>
          <w:rFonts w:cstheme="minorHAnsi"/>
          <w:sz w:val="22"/>
          <w:szCs w:val="22"/>
          <w:lang w:val="en-US"/>
        </w:rPr>
        <w:t>,</w:t>
      </w:r>
      <w:r w:rsidRPr="00CF0F61">
        <w:rPr>
          <w:rFonts w:cstheme="minorHAnsi"/>
          <w:sz w:val="22"/>
          <w:szCs w:val="22"/>
          <w:lang w:val="en-US"/>
        </w:rPr>
        <w:t xml:space="preserve"> which contributed to a rise in submissions by 37%. </w:t>
      </w:r>
    </w:p>
    <w:p w14:paraId="1D956925" w14:textId="07EF7D19" w:rsidR="00515DA6" w:rsidRPr="00CF0F61" w:rsidRDefault="00515DA6" w:rsidP="00F60F60">
      <w:pPr>
        <w:jc w:val="both"/>
        <w:rPr>
          <w:rFonts w:cstheme="minorHAnsi"/>
          <w:sz w:val="22"/>
          <w:szCs w:val="22"/>
          <w:lang w:val="en-US"/>
        </w:rPr>
      </w:pPr>
      <w:r w:rsidRPr="00CF0F61">
        <w:rPr>
          <w:rFonts w:cstheme="minorHAnsi"/>
          <w:sz w:val="22"/>
          <w:szCs w:val="22"/>
          <w:lang w:val="en-US"/>
        </w:rPr>
        <w:t>Winners will be unveiled at the 2022 awards ceremony, which will return to Lagos, Nigeria, on 29th July 2022.</w:t>
      </w:r>
    </w:p>
    <w:p w14:paraId="0A5358CD" w14:textId="77777777" w:rsidR="00F60F60" w:rsidRPr="00CF0F61" w:rsidRDefault="00F60F60" w:rsidP="00F60F60">
      <w:pPr>
        <w:jc w:val="both"/>
        <w:rPr>
          <w:rFonts w:cstheme="minorHAnsi"/>
          <w:sz w:val="22"/>
          <w:szCs w:val="22"/>
          <w:lang w:val="en-US"/>
        </w:rPr>
      </w:pPr>
    </w:p>
    <w:p w14:paraId="3A8275A2" w14:textId="41F5AAF3" w:rsidR="00F60F60" w:rsidRPr="00CF0F61" w:rsidRDefault="00F60F60" w:rsidP="00F60F60">
      <w:pPr>
        <w:jc w:val="both"/>
        <w:rPr>
          <w:rFonts w:cstheme="minorHAnsi"/>
          <w:sz w:val="22"/>
          <w:szCs w:val="22"/>
          <w:lang w:val="en-GB"/>
        </w:rPr>
      </w:pPr>
      <w:r w:rsidRPr="00CF0F61">
        <w:rPr>
          <w:rFonts w:cstheme="minorHAnsi"/>
          <w:sz w:val="22"/>
          <w:szCs w:val="22"/>
          <w:lang w:val="en-US"/>
        </w:rPr>
        <w:t xml:space="preserve">“Winners will not only walk away with </w:t>
      </w:r>
      <w:r w:rsidR="00FF0889" w:rsidRPr="00CF0F61">
        <w:rPr>
          <w:rFonts w:cstheme="minorHAnsi"/>
          <w:sz w:val="22"/>
          <w:szCs w:val="22"/>
          <w:lang w:val="en-US"/>
        </w:rPr>
        <w:t>cash prizes and a fully paid trip to the awards ceremony in Lagos, Nigeria</w:t>
      </w:r>
      <w:r w:rsidRPr="00CF0F61">
        <w:rPr>
          <w:rFonts w:cstheme="minorHAnsi"/>
          <w:sz w:val="22"/>
          <w:szCs w:val="22"/>
          <w:lang w:val="en-US"/>
        </w:rPr>
        <w:t xml:space="preserve"> but with the added benefit of knowing they are playing a vital part in elevating societies and stimulating progress amongst communities across Africa,” Michael concludes.</w:t>
      </w:r>
    </w:p>
    <w:p w14:paraId="39E7946E" w14:textId="77777777" w:rsidR="00F60F60" w:rsidRPr="00CF0F61" w:rsidRDefault="00F60F60" w:rsidP="00F60F60">
      <w:pPr>
        <w:rPr>
          <w:rFonts w:cstheme="minorHAnsi"/>
          <w:sz w:val="22"/>
          <w:szCs w:val="22"/>
          <w:lang w:val="en-US"/>
        </w:rPr>
      </w:pPr>
    </w:p>
    <w:p w14:paraId="04360BDE" w14:textId="77777777" w:rsidR="00F60F60" w:rsidRPr="00CF0F61" w:rsidRDefault="00F60F60" w:rsidP="00F60F60">
      <w:pPr>
        <w:rPr>
          <w:rFonts w:cstheme="minorHAnsi"/>
          <w:b/>
          <w:bCs/>
          <w:sz w:val="22"/>
          <w:szCs w:val="22"/>
          <w:u w:val="single"/>
          <w:lang w:val="en-US"/>
        </w:rPr>
      </w:pPr>
      <w:r w:rsidRPr="00CF0F61">
        <w:rPr>
          <w:rFonts w:cstheme="minorHAnsi"/>
          <w:b/>
          <w:bCs/>
          <w:sz w:val="22"/>
          <w:szCs w:val="22"/>
          <w:u w:val="single"/>
          <w:lang w:val="en-US"/>
        </w:rPr>
        <w:t>Shortlisted entries</w:t>
      </w:r>
    </w:p>
    <w:p w14:paraId="2871F733" w14:textId="77777777" w:rsidR="00F60F60" w:rsidRPr="00CF0F61" w:rsidRDefault="00F60F60" w:rsidP="00F60F60">
      <w:pPr>
        <w:rPr>
          <w:rFonts w:cstheme="minorHAnsi"/>
          <w:sz w:val="22"/>
          <w:szCs w:val="22"/>
          <w:lang w:val="en-US"/>
        </w:rPr>
      </w:pPr>
    </w:p>
    <w:p w14:paraId="3725382B" w14:textId="77777777" w:rsidR="00F60F60" w:rsidRPr="00CF0F61" w:rsidRDefault="00F60F60" w:rsidP="00F60F60">
      <w:pPr>
        <w:rPr>
          <w:rFonts w:cstheme="minorHAnsi"/>
          <w:b/>
          <w:bCs/>
          <w:sz w:val="22"/>
          <w:szCs w:val="22"/>
          <w:lang w:val="en-US"/>
        </w:rPr>
        <w:sectPr w:rsidR="00F60F60" w:rsidRPr="00CF0F61" w:rsidSect="00F53A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851" w:bottom="1440" w:left="1440" w:header="709" w:footer="709" w:gutter="0"/>
          <w:cols w:space="708"/>
          <w:docGrid w:linePitch="360"/>
        </w:sectPr>
      </w:pPr>
    </w:p>
    <w:p w14:paraId="29E89EE4" w14:textId="77777777" w:rsidR="00F60F60" w:rsidRPr="00CF0F61" w:rsidRDefault="00F60F60" w:rsidP="00F60F60">
      <w:pPr>
        <w:rPr>
          <w:rFonts w:cstheme="minorHAnsi"/>
          <w:b/>
          <w:bCs/>
          <w:sz w:val="22"/>
          <w:szCs w:val="22"/>
          <w:lang w:val="en-US"/>
        </w:rPr>
      </w:pPr>
      <w:r w:rsidRPr="00CF0F61">
        <w:rPr>
          <w:rFonts w:cstheme="minorHAnsi"/>
          <w:b/>
          <w:bCs/>
          <w:sz w:val="22"/>
          <w:szCs w:val="22"/>
          <w:lang w:val="en-US"/>
        </w:rPr>
        <w:t>Best entry Print category (English)</w:t>
      </w:r>
    </w:p>
    <w:p w14:paraId="5C245F6D" w14:textId="77777777" w:rsidR="00F60F60" w:rsidRPr="00CF0F61" w:rsidRDefault="00F60F60" w:rsidP="00F60F60">
      <w:pPr>
        <w:pStyle w:val="ListParagraph"/>
        <w:numPr>
          <w:ilvl w:val="0"/>
          <w:numId w:val="14"/>
        </w:numPr>
        <w:ind w:left="360"/>
        <w:rPr>
          <w:rFonts w:cstheme="minorHAnsi"/>
          <w:sz w:val="22"/>
          <w:szCs w:val="22"/>
          <w:lang w:val="en-US"/>
        </w:rPr>
      </w:pPr>
      <w:r w:rsidRPr="00CF0F61">
        <w:rPr>
          <w:rFonts w:cstheme="minorHAnsi"/>
          <w:sz w:val="22"/>
          <w:szCs w:val="22"/>
          <w:lang w:val="en-US"/>
        </w:rPr>
        <w:t>Tunde Ajaja, Nigeria</w:t>
      </w:r>
    </w:p>
    <w:p w14:paraId="7A6DC730" w14:textId="77777777" w:rsidR="00F60F60" w:rsidRPr="00CF0F61" w:rsidRDefault="00F60F60" w:rsidP="00F60F60">
      <w:pPr>
        <w:pStyle w:val="ListParagraph"/>
        <w:numPr>
          <w:ilvl w:val="0"/>
          <w:numId w:val="14"/>
        </w:numPr>
        <w:ind w:left="360"/>
        <w:rPr>
          <w:rFonts w:cstheme="minorHAnsi"/>
          <w:sz w:val="22"/>
          <w:szCs w:val="22"/>
          <w:lang w:val="en-US"/>
        </w:rPr>
      </w:pPr>
      <w:r w:rsidRPr="00CF0F61">
        <w:rPr>
          <w:rFonts w:cstheme="minorHAnsi"/>
          <w:sz w:val="22"/>
          <w:szCs w:val="22"/>
          <w:lang w:val="en-US"/>
        </w:rPr>
        <w:t>David Njagi, Kenya</w:t>
      </w:r>
    </w:p>
    <w:p w14:paraId="607F8089" w14:textId="1024C126" w:rsidR="00F60F60" w:rsidRPr="00CF0F61" w:rsidRDefault="00F60F60" w:rsidP="00F60F60">
      <w:pPr>
        <w:pStyle w:val="ListParagraph"/>
        <w:numPr>
          <w:ilvl w:val="0"/>
          <w:numId w:val="14"/>
        </w:numPr>
        <w:ind w:left="360"/>
        <w:rPr>
          <w:rFonts w:cstheme="minorHAnsi"/>
          <w:sz w:val="22"/>
          <w:szCs w:val="22"/>
          <w:lang w:val="en-US"/>
        </w:rPr>
      </w:pPr>
      <w:r w:rsidRPr="00CF0F61">
        <w:rPr>
          <w:rFonts w:cstheme="minorHAnsi"/>
          <w:sz w:val="22"/>
          <w:szCs w:val="22"/>
          <w:lang w:val="en-US"/>
        </w:rPr>
        <w:t xml:space="preserve">Nelson Mandela </w:t>
      </w:r>
      <w:r w:rsidR="00B53D98" w:rsidRPr="00CF0F61">
        <w:rPr>
          <w:rFonts w:cstheme="minorHAnsi"/>
          <w:sz w:val="22"/>
          <w:szCs w:val="22"/>
          <w:lang w:val="en-US"/>
        </w:rPr>
        <w:t>Muhoozi, Uganda</w:t>
      </w:r>
    </w:p>
    <w:p w14:paraId="1672EA9A" w14:textId="77777777" w:rsidR="00F60F60" w:rsidRPr="00CF0F61" w:rsidRDefault="00F60F60" w:rsidP="00F60F60">
      <w:pPr>
        <w:pStyle w:val="ListParagraph"/>
        <w:numPr>
          <w:ilvl w:val="0"/>
          <w:numId w:val="14"/>
        </w:numPr>
        <w:ind w:left="360"/>
        <w:rPr>
          <w:rFonts w:cstheme="minorHAnsi"/>
          <w:sz w:val="22"/>
          <w:szCs w:val="22"/>
          <w:lang w:val="en-US"/>
        </w:rPr>
      </w:pPr>
      <w:r w:rsidRPr="00CF0F61">
        <w:rPr>
          <w:rFonts w:cstheme="minorHAnsi"/>
          <w:sz w:val="22"/>
          <w:szCs w:val="22"/>
          <w:lang w:val="en-US"/>
        </w:rPr>
        <w:t>Isaac Khisa, Uganda</w:t>
      </w:r>
    </w:p>
    <w:p w14:paraId="519EDFD3" w14:textId="77777777" w:rsidR="00F60F60" w:rsidRPr="00CF0F61" w:rsidRDefault="00F60F60" w:rsidP="00F60F60">
      <w:pPr>
        <w:pStyle w:val="ListParagraph"/>
        <w:numPr>
          <w:ilvl w:val="0"/>
          <w:numId w:val="14"/>
        </w:numPr>
        <w:ind w:left="360"/>
        <w:rPr>
          <w:rFonts w:cstheme="minorHAnsi"/>
          <w:sz w:val="22"/>
          <w:szCs w:val="22"/>
          <w:lang w:val="en-US"/>
        </w:rPr>
      </w:pPr>
      <w:r w:rsidRPr="00CF0F61">
        <w:rPr>
          <w:rFonts w:cstheme="minorHAnsi"/>
          <w:sz w:val="22"/>
          <w:szCs w:val="22"/>
          <w:lang w:val="en-US"/>
        </w:rPr>
        <w:t>Nike Popoola, Nigeria</w:t>
      </w:r>
    </w:p>
    <w:p w14:paraId="56FD7F3D" w14:textId="77777777" w:rsidR="00F60F60" w:rsidRPr="00CF0F61" w:rsidRDefault="00F60F60" w:rsidP="00F60F60">
      <w:pPr>
        <w:rPr>
          <w:rFonts w:cstheme="minorHAnsi"/>
          <w:sz w:val="22"/>
          <w:szCs w:val="22"/>
          <w:lang w:val="en-US"/>
        </w:rPr>
      </w:pPr>
    </w:p>
    <w:p w14:paraId="56071BFA" w14:textId="77777777" w:rsidR="00F60F60" w:rsidRPr="00CF0F61" w:rsidRDefault="00F60F60" w:rsidP="00F60F60">
      <w:pPr>
        <w:rPr>
          <w:rFonts w:cstheme="minorHAnsi"/>
          <w:b/>
          <w:bCs/>
          <w:sz w:val="22"/>
          <w:szCs w:val="22"/>
          <w:lang w:val="en-US"/>
        </w:rPr>
      </w:pPr>
      <w:r w:rsidRPr="00CF0F61">
        <w:rPr>
          <w:rFonts w:cstheme="minorHAnsi"/>
          <w:b/>
          <w:bCs/>
          <w:sz w:val="22"/>
          <w:szCs w:val="22"/>
          <w:lang w:val="en-US"/>
        </w:rPr>
        <w:t>Best entry Broadcast category (English)</w:t>
      </w:r>
    </w:p>
    <w:p w14:paraId="473AAD1F" w14:textId="6CAD7E60" w:rsidR="00F353FD" w:rsidRPr="00CF0F61" w:rsidRDefault="00F353FD" w:rsidP="00FD17AB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CF0F61">
        <w:rPr>
          <w:rFonts w:eastAsia="Times New Roman" w:cstheme="minorHAnsi"/>
          <w:color w:val="000000"/>
          <w:sz w:val="22"/>
          <w:szCs w:val="22"/>
          <w:lang w:val="en-US" w:eastAsia="en-GB"/>
        </w:rPr>
        <w:t>Beldeen Walia</w:t>
      </w:r>
      <w:r w:rsidR="00BF7BC6" w:rsidRPr="00CF0F61">
        <w:rPr>
          <w:rFonts w:eastAsia="Times New Roman" w:cstheme="minorHAnsi"/>
          <w:color w:val="000000"/>
          <w:sz w:val="22"/>
          <w:szCs w:val="22"/>
          <w:lang w:val="en-US" w:eastAsia="en-GB"/>
        </w:rPr>
        <w:t>ula, Kenya</w:t>
      </w:r>
    </w:p>
    <w:p w14:paraId="46B68960" w14:textId="77777777" w:rsidR="007D60C7" w:rsidRPr="00CF0F61" w:rsidRDefault="007D60C7" w:rsidP="007D60C7">
      <w:pPr>
        <w:pStyle w:val="ListParagraph"/>
        <w:numPr>
          <w:ilvl w:val="0"/>
          <w:numId w:val="12"/>
        </w:numPr>
        <w:rPr>
          <w:rFonts w:cstheme="minorHAnsi"/>
          <w:sz w:val="22"/>
          <w:szCs w:val="22"/>
          <w:lang w:val="en-US"/>
        </w:rPr>
      </w:pPr>
      <w:r w:rsidRPr="00CF0F61">
        <w:rPr>
          <w:rFonts w:cstheme="minorHAnsi"/>
          <w:sz w:val="22"/>
          <w:szCs w:val="22"/>
          <w:lang w:val="en-US"/>
        </w:rPr>
        <w:t>Mercy Tyra Murengu, Kenya</w:t>
      </w:r>
    </w:p>
    <w:p w14:paraId="1D498933" w14:textId="3255C8E7" w:rsidR="007D60C7" w:rsidRPr="00CF0F61" w:rsidRDefault="007D60C7" w:rsidP="00F60F60">
      <w:pPr>
        <w:pStyle w:val="ListParagraph"/>
        <w:numPr>
          <w:ilvl w:val="0"/>
          <w:numId w:val="12"/>
        </w:numPr>
        <w:rPr>
          <w:rFonts w:cstheme="minorHAnsi"/>
          <w:sz w:val="22"/>
          <w:szCs w:val="22"/>
          <w:lang w:val="en-US"/>
        </w:rPr>
      </w:pPr>
      <w:r w:rsidRPr="00CF0F61">
        <w:rPr>
          <w:rFonts w:cstheme="minorHAnsi"/>
          <w:sz w:val="22"/>
          <w:szCs w:val="22"/>
          <w:lang w:val="en-US"/>
        </w:rPr>
        <w:t>Benadetta Chiwanda</w:t>
      </w:r>
      <w:r w:rsidR="00D83E23" w:rsidRPr="00CF0F61">
        <w:rPr>
          <w:rFonts w:cstheme="minorHAnsi"/>
          <w:sz w:val="22"/>
          <w:szCs w:val="22"/>
          <w:lang w:val="en-US"/>
        </w:rPr>
        <w:t xml:space="preserve"> Mia</w:t>
      </w:r>
      <w:r w:rsidRPr="00CF0F61">
        <w:rPr>
          <w:rFonts w:cstheme="minorHAnsi"/>
          <w:sz w:val="22"/>
          <w:szCs w:val="22"/>
          <w:lang w:val="en-US"/>
        </w:rPr>
        <w:t>, Malawi</w:t>
      </w:r>
    </w:p>
    <w:p w14:paraId="69C93756" w14:textId="53455B41" w:rsidR="00F60F60" w:rsidRPr="00CF0F61" w:rsidRDefault="00F60F60" w:rsidP="00F60F60">
      <w:pPr>
        <w:pStyle w:val="ListParagraph"/>
        <w:numPr>
          <w:ilvl w:val="0"/>
          <w:numId w:val="12"/>
        </w:numPr>
        <w:rPr>
          <w:rFonts w:cstheme="minorHAnsi"/>
          <w:sz w:val="22"/>
          <w:szCs w:val="22"/>
          <w:lang w:val="en-US"/>
        </w:rPr>
      </w:pPr>
      <w:r w:rsidRPr="00CF0F61">
        <w:rPr>
          <w:rFonts w:cstheme="minorHAnsi"/>
          <w:sz w:val="22"/>
          <w:szCs w:val="22"/>
          <w:lang w:val="en-US"/>
        </w:rPr>
        <w:t>Destiny Abanyem Onyemihia, Nigeria</w:t>
      </w:r>
    </w:p>
    <w:p w14:paraId="26CA9CF0" w14:textId="0BD21100" w:rsidR="00BF7BC6" w:rsidRPr="00CF0F61" w:rsidRDefault="00BF7BC6" w:rsidP="00CF0F61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CF0F61">
        <w:rPr>
          <w:rFonts w:eastAsia="Times New Roman" w:cstheme="minorHAnsi"/>
          <w:color w:val="000000"/>
          <w:sz w:val="22"/>
          <w:szCs w:val="22"/>
          <w:lang w:eastAsia="en-GB"/>
        </w:rPr>
        <w:t>Carolyne Tomno and Brian Tuva</w:t>
      </w:r>
      <w:r w:rsidR="00CF0F61" w:rsidRPr="00CF0F61">
        <w:rPr>
          <w:rFonts w:eastAsia="Times New Roman" w:cstheme="minorHAnsi"/>
          <w:color w:val="000000"/>
          <w:sz w:val="22"/>
          <w:szCs w:val="22"/>
          <w:lang w:val="en-US" w:eastAsia="en-GB"/>
        </w:rPr>
        <w:t>,</w:t>
      </w:r>
      <w:r w:rsidRPr="00CF0F61">
        <w:rPr>
          <w:rFonts w:eastAsia="Times New Roman" w:cstheme="minorHAnsi"/>
          <w:color w:val="000000"/>
          <w:sz w:val="22"/>
          <w:szCs w:val="22"/>
          <w:lang w:val="en-US" w:eastAsia="en-GB"/>
        </w:rPr>
        <w:t xml:space="preserve"> Kenya</w:t>
      </w:r>
    </w:p>
    <w:p w14:paraId="1E54E1FA" w14:textId="77777777" w:rsidR="00F60F60" w:rsidRPr="00CF0F61" w:rsidRDefault="00F60F60" w:rsidP="00F60F60">
      <w:pPr>
        <w:rPr>
          <w:rFonts w:cstheme="minorHAnsi"/>
          <w:sz w:val="22"/>
          <w:szCs w:val="22"/>
          <w:lang w:val="en-US"/>
        </w:rPr>
      </w:pPr>
    </w:p>
    <w:p w14:paraId="396DFF46" w14:textId="77777777" w:rsidR="00F60F60" w:rsidRPr="00CF0F61" w:rsidRDefault="00F60F60" w:rsidP="00F60F60">
      <w:pPr>
        <w:rPr>
          <w:rFonts w:cstheme="minorHAnsi"/>
          <w:b/>
          <w:bCs/>
          <w:sz w:val="22"/>
          <w:szCs w:val="22"/>
          <w:lang w:val="en-US"/>
        </w:rPr>
      </w:pPr>
      <w:r w:rsidRPr="00CF0F61">
        <w:rPr>
          <w:rFonts w:cstheme="minorHAnsi"/>
          <w:b/>
          <w:bCs/>
          <w:sz w:val="22"/>
          <w:szCs w:val="22"/>
          <w:lang w:val="en-US"/>
        </w:rPr>
        <w:t>Best entry Online category (English)</w:t>
      </w:r>
    </w:p>
    <w:p w14:paraId="4BE6F6E6" w14:textId="77777777" w:rsidR="00F60F60" w:rsidRPr="00CF0F61" w:rsidRDefault="00F60F60" w:rsidP="00F60F60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  <w:lang w:val="en-US"/>
        </w:rPr>
      </w:pPr>
      <w:r w:rsidRPr="00CF0F61">
        <w:rPr>
          <w:rFonts w:cstheme="minorHAnsi"/>
          <w:sz w:val="22"/>
          <w:szCs w:val="22"/>
          <w:lang w:val="en-US"/>
        </w:rPr>
        <w:t>Felix Dela Klutse, Ghana</w:t>
      </w:r>
    </w:p>
    <w:p w14:paraId="769AA08E" w14:textId="77777777" w:rsidR="00F60F60" w:rsidRPr="00CF0F61" w:rsidRDefault="00F60F60" w:rsidP="00F60F60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  <w:lang w:val="en-US"/>
        </w:rPr>
      </w:pPr>
      <w:r w:rsidRPr="00CF0F61">
        <w:rPr>
          <w:rFonts w:cstheme="minorHAnsi"/>
          <w:sz w:val="22"/>
          <w:szCs w:val="22"/>
          <w:lang w:val="en-US"/>
        </w:rPr>
        <w:t>Nike Popoola, Nigeria</w:t>
      </w:r>
    </w:p>
    <w:p w14:paraId="33AAEDD3" w14:textId="70A2CC0C" w:rsidR="00F60F60" w:rsidRPr="00CF0F61" w:rsidRDefault="00F60F60" w:rsidP="00F60F60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  <w:lang w:val="en-US"/>
        </w:rPr>
      </w:pPr>
      <w:r w:rsidRPr="00CF0F61">
        <w:rPr>
          <w:rFonts w:cstheme="minorHAnsi"/>
          <w:sz w:val="22"/>
          <w:szCs w:val="22"/>
          <w:lang w:val="en-US"/>
        </w:rPr>
        <w:t>Prosper Ndlovu, Zimbabwe</w:t>
      </w:r>
    </w:p>
    <w:p w14:paraId="307ADBD3" w14:textId="090BD775" w:rsidR="009E3565" w:rsidRPr="00CF0F61" w:rsidRDefault="009E3565" w:rsidP="00F60F60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  <w:lang w:val="en-US"/>
        </w:rPr>
      </w:pPr>
      <w:r w:rsidRPr="00CF0F61">
        <w:rPr>
          <w:rFonts w:cstheme="minorHAnsi"/>
          <w:sz w:val="22"/>
          <w:szCs w:val="22"/>
          <w:lang w:val="en-US"/>
        </w:rPr>
        <w:t>Steve Umidha</w:t>
      </w:r>
      <w:r w:rsidR="00616060" w:rsidRPr="00CF0F61">
        <w:rPr>
          <w:rFonts w:cstheme="minorHAnsi"/>
          <w:sz w:val="22"/>
          <w:szCs w:val="22"/>
          <w:lang w:val="en-US"/>
        </w:rPr>
        <w:t>, Kenya</w:t>
      </w:r>
    </w:p>
    <w:p w14:paraId="40EBF8A1" w14:textId="24F4B420" w:rsidR="004C1865" w:rsidRPr="00CF0F61" w:rsidRDefault="009E3565" w:rsidP="004C1865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  <w:lang w:val="en-US"/>
        </w:rPr>
      </w:pPr>
      <w:r w:rsidRPr="00CF0F61">
        <w:rPr>
          <w:rFonts w:cstheme="minorHAnsi"/>
          <w:sz w:val="22"/>
          <w:szCs w:val="22"/>
          <w:lang w:val="en-US"/>
        </w:rPr>
        <w:t>Odimegwu Onwumere, Nigeria</w:t>
      </w:r>
    </w:p>
    <w:p w14:paraId="65C11B3E" w14:textId="77777777" w:rsidR="00F60F60" w:rsidRPr="000E7EA0" w:rsidRDefault="00F60F60" w:rsidP="00F60F60">
      <w:pPr>
        <w:rPr>
          <w:rFonts w:cstheme="minorHAnsi"/>
          <w:b/>
          <w:bCs/>
          <w:sz w:val="22"/>
          <w:szCs w:val="22"/>
          <w:lang w:val="en-US"/>
        </w:rPr>
      </w:pPr>
    </w:p>
    <w:p w14:paraId="5697E21E" w14:textId="0FD1AE6A" w:rsidR="00F60F60" w:rsidRPr="000E7EA0" w:rsidRDefault="001879C8" w:rsidP="001879C8">
      <w:pPr>
        <w:ind w:left="2880" w:firstLine="720"/>
        <w:rPr>
          <w:rFonts w:cstheme="minorHAnsi"/>
          <w:b/>
          <w:bCs/>
          <w:sz w:val="22"/>
          <w:szCs w:val="22"/>
          <w:lang w:val="en-US"/>
        </w:rPr>
      </w:pPr>
      <w:r w:rsidRPr="000E7EA0">
        <w:rPr>
          <w:rFonts w:cstheme="minorHAnsi"/>
          <w:b/>
          <w:bCs/>
          <w:sz w:val="22"/>
          <w:szCs w:val="22"/>
          <w:lang w:val="en-US"/>
        </w:rPr>
        <w:t>ENDS</w:t>
      </w:r>
    </w:p>
    <w:p w14:paraId="44CAFE5A" w14:textId="77777777" w:rsidR="00F60F60" w:rsidRPr="000E7EA0" w:rsidRDefault="00F60F60" w:rsidP="00F60F60">
      <w:pPr>
        <w:rPr>
          <w:rFonts w:cstheme="minorHAnsi"/>
          <w:b/>
          <w:bCs/>
          <w:sz w:val="22"/>
          <w:szCs w:val="22"/>
          <w:lang w:val="en-US"/>
        </w:rPr>
      </w:pPr>
    </w:p>
    <w:p w14:paraId="45C86A36" w14:textId="77777777" w:rsidR="007C3FFC" w:rsidRPr="000E7EA0" w:rsidRDefault="007C3FFC" w:rsidP="00F60F60">
      <w:pPr>
        <w:rPr>
          <w:rFonts w:cstheme="minorHAnsi"/>
          <w:b/>
          <w:bCs/>
          <w:sz w:val="22"/>
          <w:szCs w:val="22"/>
          <w:lang w:val="en-US"/>
        </w:rPr>
      </w:pPr>
    </w:p>
    <w:p w14:paraId="6DDE752E" w14:textId="77777777" w:rsidR="007B4F30" w:rsidRPr="000E7EA0" w:rsidRDefault="007B4F30" w:rsidP="007B4F30">
      <w:pPr>
        <w:rPr>
          <w:rFonts w:cstheme="minorHAnsi"/>
          <w:b/>
          <w:bCs/>
          <w:sz w:val="22"/>
          <w:szCs w:val="22"/>
          <w:lang w:val="en-US"/>
        </w:rPr>
      </w:pPr>
    </w:p>
    <w:p w14:paraId="2DC2F0FC" w14:textId="77777777" w:rsidR="007B4F30" w:rsidRPr="000E7EA0" w:rsidRDefault="007B4F30" w:rsidP="007B4F30">
      <w:pPr>
        <w:rPr>
          <w:rFonts w:cstheme="minorHAnsi"/>
          <w:b/>
          <w:bCs/>
          <w:sz w:val="22"/>
          <w:szCs w:val="22"/>
          <w:lang w:val="en-US"/>
        </w:rPr>
      </w:pPr>
    </w:p>
    <w:p w14:paraId="73D2AB66" w14:textId="0A4254FC" w:rsidR="007B4F30" w:rsidRPr="000E7EA0" w:rsidRDefault="007B4F30" w:rsidP="007B4F30">
      <w:pPr>
        <w:rPr>
          <w:rFonts w:cstheme="minorHAnsi"/>
          <w:b/>
          <w:bCs/>
          <w:sz w:val="22"/>
          <w:szCs w:val="22"/>
          <w:lang w:val="en-US"/>
        </w:rPr>
      </w:pPr>
      <w:r w:rsidRPr="000E7EA0">
        <w:rPr>
          <w:rFonts w:cstheme="minorHAnsi"/>
          <w:b/>
          <w:bCs/>
          <w:sz w:val="22"/>
          <w:szCs w:val="22"/>
          <w:lang w:val="en-US"/>
        </w:rPr>
        <w:t>Best entry Arabic category (print, broadcast or online)</w:t>
      </w:r>
    </w:p>
    <w:p w14:paraId="640A5834" w14:textId="77777777" w:rsidR="007B4F30" w:rsidRPr="000E7EA0" w:rsidRDefault="007B4F30" w:rsidP="007B4F30">
      <w:pPr>
        <w:rPr>
          <w:rFonts w:cstheme="minorHAnsi"/>
          <w:b/>
          <w:bCs/>
          <w:sz w:val="22"/>
          <w:szCs w:val="22"/>
          <w:lang w:val="en-US"/>
        </w:rPr>
      </w:pPr>
    </w:p>
    <w:p w14:paraId="137C5B3D" w14:textId="14C281A6" w:rsidR="00EB7475" w:rsidRPr="000E7EA0" w:rsidRDefault="00EB7475" w:rsidP="00096BA7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0E7EA0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Atif Fahim Mahrous</w:t>
      </w:r>
      <w:r w:rsidR="00AB3008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, Egypt</w:t>
      </w:r>
    </w:p>
    <w:p w14:paraId="68E72A66" w14:textId="58BC85A2" w:rsidR="00EB7475" w:rsidRPr="000E7EA0" w:rsidRDefault="00EB7475" w:rsidP="00096BA7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0E7EA0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Maher Fadl Hanna</w:t>
      </w:r>
      <w:r w:rsidR="00AB3008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, Egypt</w:t>
      </w:r>
    </w:p>
    <w:p w14:paraId="0367DAA8" w14:textId="6C02632F" w:rsidR="00EB7475" w:rsidRPr="000E7EA0" w:rsidRDefault="00EB7475" w:rsidP="00096BA7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0E7EA0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Eslam Abdulhameed</w:t>
      </w:r>
      <w:r w:rsidR="00AB3008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, Egypt</w:t>
      </w:r>
    </w:p>
    <w:p w14:paraId="423C1AAD" w14:textId="7D25FB3E" w:rsidR="00EB7475" w:rsidRPr="000E7EA0" w:rsidRDefault="00EB7475" w:rsidP="00096BA7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0E7EA0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Chadli Gomma</w:t>
      </w:r>
      <w:r w:rsidR="00AB3008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, Egypt</w:t>
      </w:r>
    </w:p>
    <w:p w14:paraId="2220FCEB" w14:textId="77777777" w:rsidR="00F60F60" w:rsidRPr="00721303" w:rsidRDefault="00F60F60" w:rsidP="00F60F60">
      <w:pPr>
        <w:rPr>
          <w:rFonts w:cstheme="minorHAnsi"/>
          <w:sz w:val="22"/>
          <w:szCs w:val="22"/>
          <w:lang w:val="en-US"/>
        </w:rPr>
      </w:pPr>
    </w:p>
    <w:p w14:paraId="66938EF9" w14:textId="77777777" w:rsidR="00F60F60" w:rsidRPr="00E11220" w:rsidRDefault="00F60F60" w:rsidP="00F60F60">
      <w:pPr>
        <w:rPr>
          <w:rFonts w:cstheme="minorHAnsi"/>
          <w:b/>
          <w:bCs/>
          <w:sz w:val="22"/>
          <w:szCs w:val="22"/>
          <w:lang w:val="en-US"/>
        </w:rPr>
      </w:pPr>
      <w:r w:rsidRPr="00E11220">
        <w:rPr>
          <w:rFonts w:cstheme="minorHAnsi"/>
          <w:b/>
          <w:bCs/>
          <w:sz w:val="22"/>
          <w:szCs w:val="22"/>
          <w:lang w:val="en-US"/>
        </w:rPr>
        <w:t xml:space="preserve">Best entry </w:t>
      </w:r>
      <w:r>
        <w:rPr>
          <w:rFonts w:cstheme="minorHAnsi"/>
          <w:b/>
          <w:bCs/>
          <w:sz w:val="22"/>
          <w:szCs w:val="22"/>
          <w:lang w:val="en-US"/>
        </w:rPr>
        <w:t xml:space="preserve">French </w:t>
      </w:r>
      <w:r w:rsidRPr="00E11220">
        <w:rPr>
          <w:rFonts w:cstheme="minorHAnsi"/>
          <w:b/>
          <w:bCs/>
          <w:sz w:val="22"/>
          <w:szCs w:val="22"/>
          <w:lang w:val="en-US"/>
        </w:rPr>
        <w:t>category (print, broadcast or online)</w:t>
      </w:r>
    </w:p>
    <w:p w14:paraId="45E0CADC" w14:textId="77777777" w:rsidR="00F60F60" w:rsidRPr="00721303" w:rsidRDefault="00F60F60" w:rsidP="00F60F60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  <w:lang w:val="en-US"/>
        </w:rPr>
      </w:pPr>
      <w:r w:rsidRPr="00721303">
        <w:rPr>
          <w:rFonts w:cstheme="minorHAnsi"/>
          <w:sz w:val="22"/>
          <w:szCs w:val="22"/>
          <w:lang w:val="en-US"/>
        </w:rPr>
        <w:t>El Karmouni Ghassan Waïl, Morocco</w:t>
      </w:r>
    </w:p>
    <w:p w14:paraId="5BD3430B" w14:textId="1A0FF80D" w:rsidR="00F60F60" w:rsidRPr="00721303" w:rsidRDefault="00F60F60" w:rsidP="00F60F60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  <w:lang w:val="en-US"/>
        </w:rPr>
      </w:pPr>
      <w:r w:rsidRPr="00721303">
        <w:rPr>
          <w:rFonts w:cstheme="minorHAnsi"/>
          <w:sz w:val="22"/>
          <w:szCs w:val="22"/>
          <w:lang w:val="en-US"/>
        </w:rPr>
        <w:t>Ouedraogo Patinema Oumar, BurkinaFaso</w:t>
      </w:r>
    </w:p>
    <w:p w14:paraId="52BFF721" w14:textId="77777777" w:rsidR="00F60F60" w:rsidRPr="00721303" w:rsidRDefault="00F60F60" w:rsidP="00F60F60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  <w:lang w:val="en-US"/>
        </w:rPr>
      </w:pPr>
      <w:r w:rsidRPr="00721303">
        <w:rPr>
          <w:rFonts w:cstheme="minorHAnsi"/>
          <w:sz w:val="22"/>
          <w:szCs w:val="22"/>
          <w:lang w:val="en-US"/>
        </w:rPr>
        <w:t>Aurélie M'bida, France</w:t>
      </w:r>
    </w:p>
    <w:p w14:paraId="5CED6572" w14:textId="17C0F81A" w:rsidR="00F60F60" w:rsidRPr="007C3FFC" w:rsidRDefault="00F60F60" w:rsidP="00F60F60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  <w:lang w:val="en-US"/>
        </w:rPr>
        <w:sectPr w:rsidR="00F60F60" w:rsidRPr="007C3FFC" w:rsidSect="00F53A4F">
          <w:type w:val="continuous"/>
          <w:pgSz w:w="11906" w:h="16838"/>
          <w:pgMar w:top="1440" w:right="1440" w:bottom="1440" w:left="1440" w:header="709" w:footer="709" w:gutter="0"/>
          <w:cols w:num="2" w:space="708"/>
          <w:docGrid w:linePitch="360"/>
        </w:sectPr>
      </w:pPr>
    </w:p>
    <w:p w14:paraId="16C4ABB2" w14:textId="0E0C9E6D" w:rsidR="003A61AF" w:rsidRPr="007C3FFC" w:rsidRDefault="003A61AF" w:rsidP="007C3FFC">
      <w:pPr>
        <w:rPr>
          <w:lang w:val="en-GB"/>
        </w:rPr>
      </w:pPr>
    </w:p>
    <w:sectPr w:rsidR="003A61AF" w:rsidRPr="007C3FFC" w:rsidSect="00F94601">
      <w:headerReference w:type="default" r:id="rId13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8CFD" w14:textId="77777777" w:rsidR="003E7268" w:rsidRDefault="003E7268" w:rsidP="00E44D9B">
      <w:r>
        <w:separator/>
      </w:r>
    </w:p>
  </w:endnote>
  <w:endnote w:type="continuationSeparator" w:id="0">
    <w:p w14:paraId="58D141AA" w14:textId="77777777" w:rsidR="003E7268" w:rsidRDefault="003E7268" w:rsidP="00E4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29C5" w14:textId="77777777" w:rsidR="00276336" w:rsidRDefault="00276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3C8F" w14:textId="77777777" w:rsidR="00276336" w:rsidRDefault="002763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61A5" w14:textId="77777777" w:rsidR="00276336" w:rsidRDefault="00276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4772" w14:textId="77777777" w:rsidR="003E7268" w:rsidRDefault="003E7268" w:rsidP="00E44D9B">
      <w:r>
        <w:separator/>
      </w:r>
    </w:p>
  </w:footnote>
  <w:footnote w:type="continuationSeparator" w:id="0">
    <w:p w14:paraId="53AC88F9" w14:textId="77777777" w:rsidR="003E7268" w:rsidRDefault="003E7268" w:rsidP="00E44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F631" w14:textId="77777777" w:rsidR="00276336" w:rsidRDefault="00276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1AAD" w14:textId="77777777" w:rsidR="00F60F60" w:rsidRDefault="00F60F60">
    <w:pPr>
      <w:pStyle w:val="Header"/>
    </w:pPr>
    <w:r w:rsidRPr="00E44D9B">
      <w:rPr>
        <w:noProof/>
      </w:rPr>
      <w:drawing>
        <wp:inline distT="0" distB="0" distL="0" distR="0" wp14:anchorId="2C02DA9C" wp14:editId="04896F36">
          <wp:extent cx="5731510" cy="1125220"/>
          <wp:effectExtent l="0" t="0" r="0" b="0"/>
          <wp:docPr id="3" name="Picture 3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125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5D77" w14:textId="77777777" w:rsidR="00276336" w:rsidRDefault="002763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3A7C" w14:textId="11F2E789" w:rsidR="00E44D9B" w:rsidRDefault="00E44D9B">
    <w:pPr>
      <w:pStyle w:val="Header"/>
    </w:pPr>
    <w:r w:rsidRPr="00E44D9B">
      <w:rPr>
        <w:noProof/>
      </w:rPr>
      <w:drawing>
        <wp:inline distT="0" distB="0" distL="0" distR="0" wp14:anchorId="2EA93109" wp14:editId="58ECAA49">
          <wp:extent cx="5665862" cy="1112332"/>
          <wp:effectExtent l="0" t="0" r="0" b="0"/>
          <wp:docPr id="1" name="Picture 1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8140" cy="1112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71B"/>
    <w:multiLevelType w:val="hybridMultilevel"/>
    <w:tmpl w:val="E63C1F3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6746"/>
    <w:multiLevelType w:val="hybridMultilevel"/>
    <w:tmpl w:val="5CC8DBA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D795D"/>
    <w:multiLevelType w:val="hybridMultilevel"/>
    <w:tmpl w:val="094850B6"/>
    <w:lvl w:ilvl="0" w:tplc="281C0FF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6C82"/>
    <w:multiLevelType w:val="hybridMultilevel"/>
    <w:tmpl w:val="669C0838"/>
    <w:lvl w:ilvl="0" w:tplc="1A406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696640"/>
    <w:multiLevelType w:val="hybridMultilevel"/>
    <w:tmpl w:val="16647112"/>
    <w:lvl w:ilvl="0" w:tplc="E2661AE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B0155"/>
    <w:multiLevelType w:val="hybridMultilevel"/>
    <w:tmpl w:val="A984A96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F1070"/>
    <w:multiLevelType w:val="hybridMultilevel"/>
    <w:tmpl w:val="AE5A34A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BB5A97"/>
    <w:multiLevelType w:val="hybridMultilevel"/>
    <w:tmpl w:val="3D5AF082"/>
    <w:lvl w:ilvl="0" w:tplc="AB961A5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5DAA"/>
    <w:multiLevelType w:val="hybridMultilevel"/>
    <w:tmpl w:val="FEA82F4E"/>
    <w:lvl w:ilvl="0" w:tplc="B478040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80050"/>
    <w:multiLevelType w:val="hybridMultilevel"/>
    <w:tmpl w:val="6FE4DF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BF4B10"/>
    <w:multiLevelType w:val="hybridMultilevel"/>
    <w:tmpl w:val="50DC95F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010EE"/>
    <w:multiLevelType w:val="hybridMultilevel"/>
    <w:tmpl w:val="723838B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3507CE"/>
    <w:multiLevelType w:val="hybridMultilevel"/>
    <w:tmpl w:val="3FBA2DB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C676DC"/>
    <w:multiLevelType w:val="hybridMultilevel"/>
    <w:tmpl w:val="F2A8CB4E"/>
    <w:lvl w:ilvl="0" w:tplc="7F1818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155B4"/>
    <w:multiLevelType w:val="hybridMultilevel"/>
    <w:tmpl w:val="ED208FE2"/>
    <w:lvl w:ilvl="0" w:tplc="AE2C400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363FB"/>
    <w:multiLevelType w:val="hybridMultilevel"/>
    <w:tmpl w:val="A5A05C3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1C5950"/>
    <w:multiLevelType w:val="hybridMultilevel"/>
    <w:tmpl w:val="3F6A22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196D32"/>
    <w:multiLevelType w:val="hybridMultilevel"/>
    <w:tmpl w:val="AC70E7B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C337AB"/>
    <w:multiLevelType w:val="hybridMultilevel"/>
    <w:tmpl w:val="5300AFB8"/>
    <w:lvl w:ilvl="0" w:tplc="B9AA591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76413">
    <w:abstractNumId w:val="7"/>
  </w:num>
  <w:num w:numId="2" w16cid:durableId="379326678">
    <w:abstractNumId w:val="5"/>
  </w:num>
  <w:num w:numId="3" w16cid:durableId="35159948">
    <w:abstractNumId w:val="17"/>
  </w:num>
  <w:num w:numId="4" w16cid:durableId="965357557">
    <w:abstractNumId w:val="1"/>
  </w:num>
  <w:num w:numId="5" w16cid:durableId="790368902">
    <w:abstractNumId w:val="11"/>
  </w:num>
  <w:num w:numId="6" w16cid:durableId="998460032">
    <w:abstractNumId w:val="16"/>
  </w:num>
  <w:num w:numId="7" w16cid:durableId="611279756">
    <w:abstractNumId w:val="13"/>
  </w:num>
  <w:num w:numId="8" w16cid:durableId="125515504">
    <w:abstractNumId w:val="12"/>
  </w:num>
  <w:num w:numId="9" w16cid:durableId="64761016">
    <w:abstractNumId w:val="8"/>
  </w:num>
  <w:num w:numId="10" w16cid:durableId="1710032319">
    <w:abstractNumId w:val="6"/>
  </w:num>
  <w:num w:numId="11" w16cid:durableId="1988047180">
    <w:abstractNumId w:val="4"/>
  </w:num>
  <w:num w:numId="12" w16cid:durableId="1514879068">
    <w:abstractNumId w:val="15"/>
  </w:num>
  <w:num w:numId="13" w16cid:durableId="1857108605">
    <w:abstractNumId w:val="2"/>
  </w:num>
  <w:num w:numId="14" w16cid:durableId="1297443052">
    <w:abstractNumId w:val="0"/>
  </w:num>
  <w:num w:numId="15" w16cid:durableId="1430391003">
    <w:abstractNumId w:val="18"/>
  </w:num>
  <w:num w:numId="16" w16cid:durableId="1583837015">
    <w:abstractNumId w:val="9"/>
  </w:num>
  <w:num w:numId="17" w16cid:durableId="903563587">
    <w:abstractNumId w:val="14"/>
  </w:num>
  <w:num w:numId="18" w16cid:durableId="288820771">
    <w:abstractNumId w:val="3"/>
  </w:num>
  <w:num w:numId="19" w16cid:durableId="1510557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5E"/>
    <w:rsid w:val="000942D4"/>
    <w:rsid w:val="00096BA7"/>
    <w:rsid w:val="000E7EA0"/>
    <w:rsid w:val="001213D9"/>
    <w:rsid w:val="001879C8"/>
    <w:rsid w:val="0019095D"/>
    <w:rsid w:val="001A0E40"/>
    <w:rsid w:val="001F1441"/>
    <w:rsid w:val="00276336"/>
    <w:rsid w:val="002A3B63"/>
    <w:rsid w:val="00336E87"/>
    <w:rsid w:val="003453A7"/>
    <w:rsid w:val="003A61AF"/>
    <w:rsid w:val="003E7268"/>
    <w:rsid w:val="004A6DF1"/>
    <w:rsid w:val="004C1865"/>
    <w:rsid w:val="00515DA6"/>
    <w:rsid w:val="00562FFE"/>
    <w:rsid w:val="006132BE"/>
    <w:rsid w:val="00616060"/>
    <w:rsid w:val="00647748"/>
    <w:rsid w:val="006659FC"/>
    <w:rsid w:val="006C4E66"/>
    <w:rsid w:val="006F7B4E"/>
    <w:rsid w:val="00713CE5"/>
    <w:rsid w:val="00721303"/>
    <w:rsid w:val="00727205"/>
    <w:rsid w:val="007B4F30"/>
    <w:rsid w:val="007C3FFC"/>
    <w:rsid w:val="007D60C7"/>
    <w:rsid w:val="00803461"/>
    <w:rsid w:val="008958F9"/>
    <w:rsid w:val="009107D5"/>
    <w:rsid w:val="009E3565"/>
    <w:rsid w:val="00AB3008"/>
    <w:rsid w:val="00B53D98"/>
    <w:rsid w:val="00BD6050"/>
    <w:rsid w:val="00BF7BC6"/>
    <w:rsid w:val="00CA035E"/>
    <w:rsid w:val="00CF0F61"/>
    <w:rsid w:val="00D212D9"/>
    <w:rsid w:val="00D83E23"/>
    <w:rsid w:val="00DE7F5E"/>
    <w:rsid w:val="00E30EAE"/>
    <w:rsid w:val="00E36F86"/>
    <w:rsid w:val="00E44D9B"/>
    <w:rsid w:val="00EB7475"/>
    <w:rsid w:val="00F353FD"/>
    <w:rsid w:val="00F53A4F"/>
    <w:rsid w:val="00F60F60"/>
    <w:rsid w:val="00F94601"/>
    <w:rsid w:val="00FD17AB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962D5"/>
  <w15:chartTrackingRefBased/>
  <w15:docId w15:val="{9E1CDFDD-834E-D44B-876D-5801A2D0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D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D9B"/>
  </w:style>
  <w:style w:type="paragraph" w:styleId="Footer">
    <w:name w:val="footer"/>
    <w:basedOn w:val="Normal"/>
    <w:link w:val="FooterChar"/>
    <w:uiPriority w:val="99"/>
    <w:unhideWhenUsed/>
    <w:rsid w:val="00E44D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Mbera</dc:creator>
  <cp:keywords/>
  <dc:description/>
  <cp:lastModifiedBy>Toby Schuster</cp:lastModifiedBy>
  <cp:revision>2</cp:revision>
  <dcterms:created xsi:type="dcterms:W3CDTF">2022-06-14T17:33:00Z</dcterms:created>
  <dcterms:modified xsi:type="dcterms:W3CDTF">2022-06-14T17:33:00Z</dcterms:modified>
</cp:coreProperties>
</file>